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61" w:rsidRDefault="00316161" w:rsidP="0031616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>АДМИНИСТРАЦИЯ СТАРОКАЛИТВЕНСКОГО СЕЛЬСКОГО ПОСЕЛЕНИЯ РОССОШАНСКОГО МУНИЦИПАЛЬНОГО РАЙОНА</w:t>
      </w:r>
    </w:p>
    <w:p w:rsidR="00316161" w:rsidRDefault="00316161" w:rsidP="0031616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>ВОРОНЕЖСКОЙ ОБЛАСТИ</w:t>
      </w:r>
    </w:p>
    <w:p w:rsidR="00316161" w:rsidRDefault="00316161" w:rsidP="0031616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</w:p>
    <w:p w:rsidR="00316161" w:rsidRDefault="00316161" w:rsidP="00316161">
      <w:pPr>
        <w:pStyle w:val="a3"/>
        <w:tabs>
          <w:tab w:val="left" w:pos="426"/>
          <w:tab w:val="left" w:pos="2977"/>
        </w:tabs>
        <w:jc w:val="center"/>
        <w:rPr>
          <w:sz w:val="24"/>
          <w:szCs w:val="24"/>
        </w:rPr>
      </w:pPr>
      <w:r>
        <w:rPr>
          <w:b/>
          <w:spacing w:val="40"/>
          <w:sz w:val="24"/>
          <w:szCs w:val="24"/>
        </w:rPr>
        <w:t>ПОСТАНОВЛЕНИЕ</w:t>
      </w:r>
    </w:p>
    <w:p w:rsidR="00316161" w:rsidRDefault="00316161" w:rsidP="00316161">
      <w:pPr>
        <w:ind w:right="65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02. 07. 2015 г.             № 58</w:t>
      </w:r>
    </w:p>
    <w:p w:rsidR="00316161" w:rsidRDefault="00316161" w:rsidP="00316161">
      <w:pPr>
        <w:ind w:right="6503"/>
        <w:rPr>
          <w:rFonts w:ascii="Times New Roman" w:hAnsi="Times New Roman"/>
        </w:rPr>
      </w:pPr>
      <w:r>
        <w:rPr>
          <w:rFonts w:ascii="Calibri" w:hAnsi="Calibri"/>
        </w:rPr>
        <w:pict>
          <v:group id="_x0000_s1026" style="position:absolute;margin-left:0;margin-top:2pt;width:189pt;height:0;z-index:251658240;mso-wrap-distance-left:0;mso-wrap-distance-right:0" coordorigin=",40" coordsize="3779,0">
            <v:line id="_x0000_s1027" style="position:absolute" from="0,40" to="2159,40" strokeweight=".26mm">
              <v:stroke joinstyle="miter" endcap="square"/>
            </v:line>
            <v:line id="_x0000_s1028" style="position:absolute" from="2340,40" to="3779,40" strokeweight=".26mm">
              <v:stroke joinstyle="miter" endcap="square"/>
            </v:line>
          </v:group>
        </w:pict>
      </w: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тарая Калитва</w:t>
      </w:r>
    </w:p>
    <w:p w:rsidR="00316161" w:rsidRDefault="00316161" w:rsidP="00316161">
      <w:pPr>
        <w:tabs>
          <w:tab w:val="right" w:pos="4962"/>
        </w:tabs>
        <w:ind w:right="49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Воронежская область, </w:t>
      </w:r>
      <w:proofErr w:type="spellStart"/>
      <w:r>
        <w:rPr>
          <w:rFonts w:ascii="Times New Roman" w:hAnsi="Times New Roman"/>
        </w:rPr>
        <w:t>Россошанский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улаковка</w:t>
      </w:r>
      <w:proofErr w:type="spellEnd"/>
      <w:r>
        <w:rPr>
          <w:rFonts w:ascii="Times New Roman" w:hAnsi="Times New Roman"/>
        </w:rPr>
        <w:t>, ул.Центральная, 53</w:t>
      </w:r>
    </w:p>
    <w:p w:rsidR="00316161" w:rsidRDefault="00316161" w:rsidP="00316161">
      <w:pPr>
        <w:tabs>
          <w:tab w:val="right" w:pos="990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заявление гр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оманова Виктора Викторовича, зарегистрированного  по адресу: г.Россошь, ул.Пятилетки, д.48, о предоставлении разрешения на отклонение от предельных параметров разрешенного строительства индивидуального жилого дома на земельном участке по адресу: Воронежская область, </w:t>
      </w:r>
      <w:proofErr w:type="spellStart"/>
      <w:r>
        <w:rPr>
          <w:rFonts w:ascii="Times New Roman" w:hAnsi="Times New Roman"/>
        </w:rPr>
        <w:t>Россошанский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улаковка</w:t>
      </w:r>
      <w:proofErr w:type="spellEnd"/>
      <w:r>
        <w:rPr>
          <w:rFonts w:ascii="Times New Roman" w:hAnsi="Times New Roman"/>
        </w:rPr>
        <w:t xml:space="preserve">, ул.Центральная, 53, в части уменьшения минимальных отступов от границ земельного участка с южной стороны  с 3 м до 0,4 м,  предоставленного для ведения личного подсобного хозяйства;   </w:t>
      </w:r>
      <w:proofErr w:type="gramStart"/>
      <w:r>
        <w:rPr>
          <w:rFonts w:ascii="Times New Roman" w:hAnsi="Times New Roman"/>
        </w:rPr>
        <w:t xml:space="preserve">заключение комиссии по подготовке проекта генерального плана и правил землепользования и застройки </w:t>
      </w:r>
      <w:proofErr w:type="spellStart"/>
      <w:r>
        <w:rPr>
          <w:rFonts w:ascii="Times New Roman" w:hAnsi="Times New Roman"/>
        </w:rPr>
        <w:t>Старокалитвенского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Россошанского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 по результатам публичных слушаний от 30.06.2015 года, и руководствуясь ст. 40 Градостроительного кодекса РФ, Правилами землепользования и застройки </w:t>
      </w:r>
      <w:proofErr w:type="spellStart"/>
      <w:r>
        <w:rPr>
          <w:rFonts w:ascii="Times New Roman" w:hAnsi="Times New Roman"/>
        </w:rPr>
        <w:t>Старокалитвенского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Россошанского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области, утвержденных решением Совета народных депутатов </w:t>
      </w:r>
      <w:proofErr w:type="spellStart"/>
      <w:r>
        <w:rPr>
          <w:rFonts w:ascii="Times New Roman" w:hAnsi="Times New Roman"/>
        </w:rPr>
        <w:t>Старокалитвенского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Россошанского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 от</w:t>
      </w:r>
      <w:proofErr w:type="gramEnd"/>
      <w:r>
        <w:rPr>
          <w:rFonts w:ascii="Times New Roman" w:hAnsi="Times New Roman"/>
        </w:rPr>
        <w:t xml:space="preserve"> 19.06.2013 года № 201 решение 83 сессии,</w:t>
      </w:r>
    </w:p>
    <w:p w:rsidR="00316161" w:rsidRDefault="00316161" w:rsidP="00316161">
      <w:pPr>
        <w:tabs>
          <w:tab w:val="left" w:pos="345"/>
          <w:tab w:val="center" w:pos="4960"/>
          <w:tab w:val="right" w:pos="9900"/>
        </w:tabs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ab/>
      </w:r>
      <w:r>
        <w:rPr>
          <w:rFonts w:ascii="Times New Roman" w:hAnsi="Times New Roman"/>
          <w:spacing w:val="40"/>
        </w:rPr>
        <w:tab/>
        <w:t>ПОСТАНОВЛЯЮ:</w:t>
      </w:r>
    </w:p>
    <w:p w:rsidR="00316161" w:rsidRDefault="00316161" w:rsidP="00316161">
      <w:pPr>
        <w:tabs>
          <w:tab w:val="right" w:pos="990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Предоставить разрешение на отклонение от предельных параметров разрешенного строительства индивидуального жилого дома на земельном участке по адресу: Воронежская область, </w:t>
      </w:r>
      <w:proofErr w:type="spellStart"/>
      <w:r>
        <w:rPr>
          <w:rFonts w:ascii="Times New Roman" w:hAnsi="Times New Roman"/>
        </w:rPr>
        <w:t>Россошанский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улаковка</w:t>
      </w:r>
      <w:proofErr w:type="spellEnd"/>
      <w:r>
        <w:rPr>
          <w:rFonts w:ascii="Times New Roman" w:hAnsi="Times New Roman"/>
        </w:rPr>
        <w:t xml:space="preserve">, ул.Центральная, 53   площадью 2899 кв.м. с кадастровым номером 36:27:0810003:1 с разрешенным использованием «для ведения личного подсобного хозяйства» в части уменьшения минимальных отступов от границ земельного участка  с южной стороны  с 3 м до 0,4 м. </w:t>
      </w:r>
    </w:p>
    <w:p w:rsidR="00316161" w:rsidRDefault="00316161" w:rsidP="00316161">
      <w:pPr>
        <w:tabs>
          <w:tab w:val="right" w:pos="990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настоящее постановление в официальном вестнике администрации </w:t>
      </w:r>
      <w:proofErr w:type="spellStart"/>
      <w:r>
        <w:rPr>
          <w:rFonts w:ascii="Times New Roman" w:hAnsi="Times New Roman"/>
        </w:rPr>
        <w:t>Старокалитвенского</w:t>
      </w:r>
      <w:proofErr w:type="spellEnd"/>
      <w:r>
        <w:rPr>
          <w:rFonts w:ascii="Times New Roman" w:hAnsi="Times New Roman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hAnsi="Times New Roman"/>
        </w:rPr>
        <w:t>Старокалитвенского</w:t>
      </w:r>
      <w:proofErr w:type="spellEnd"/>
      <w:r>
        <w:rPr>
          <w:rFonts w:ascii="Times New Roman" w:hAnsi="Times New Roman"/>
        </w:rPr>
        <w:t xml:space="preserve"> сельского поселения в сети Интернет.</w:t>
      </w:r>
    </w:p>
    <w:p w:rsidR="00316161" w:rsidRDefault="00316161" w:rsidP="00316161">
      <w:pPr>
        <w:tabs>
          <w:tab w:val="right" w:pos="990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Настоящее постановление вступает в силу со дня его опубликования.</w:t>
      </w:r>
    </w:p>
    <w:p w:rsidR="00316161" w:rsidRDefault="00316161" w:rsidP="00316161">
      <w:pPr>
        <w:tabs>
          <w:tab w:val="right" w:pos="9900"/>
        </w:tabs>
        <w:jc w:val="both"/>
        <w:rPr>
          <w:rFonts w:ascii="Times New Roman" w:hAnsi="Times New Roman"/>
        </w:rPr>
      </w:pPr>
    </w:p>
    <w:p w:rsidR="00316161" w:rsidRDefault="00316161" w:rsidP="00316161">
      <w:pPr>
        <w:tabs>
          <w:tab w:val="right" w:pos="9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Старокалитвенского</w:t>
      </w:r>
      <w:proofErr w:type="spellEnd"/>
      <w:r>
        <w:rPr>
          <w:rFonts w:ascii="Times New Roman" w:hAnsi="Times New Roman"/>
        </w:rPr>
        <w:t xml:space="preserve"> </w:t>
      </w:r>
    </w:p>
    <w:p w:rsidR="00316161" w:rsidRDefault="00316161" w:rsidP="00316161">
      <w:pPr>
        <w:tabs>
          <w:tab w:val="right" w:pos="9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/>
        </w:rPr>
        <w:t>Н.Н.Грицынина</w:t>
      </w:r>
      <w:proofErr w:type="spellEnd"/>
      <w:r>
        <w:rPr>
          <w:rFonts w:ascii="Times New Roman" w:hAnsi="Times New Roman"/>
        </w:rPr>
        <w:tab/>
      </w:r>
    </w:p>
    <w:p w:rsidR="00316161" w:rsidRDefault="00316161" w:rsidP="00316161">
      <w:pPr>
        <w:rPr>
          <w:rFonts w:ascii="Times New Roman" w:hAnsi="Times New Roman"/>
        </w:rPr>
      </w:pPr>
      <w:r>
        <w:rPr>
          <w:rFonts w:ascii="Calibri" w:hAnsi="Calibr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pt;margin-top:3.25pt;width:217.6pt;height:29.05pt;z-index:-251658240;mso-wrap-distance-left:9.05pt;mso-wrap-distance-right:9.05pt" strokecolor="white">
            <v:fill color2="black"/>
            <v:stroke color2="black"/>
            <v:textbox inset="0,,0">
              <w:txbxContent>
                <w:p w:rsidR="00316161" w:rsidRDefault="00316161" w:rsidP="00316161">
                  <w:pPr>
                    <w:tabs>
                      <w:tab w:val="right" w:pos="4320"/>
                    </w:tabs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316161" w:rsidRDefault="00316161" w:rsidP="00316161">
      <w:pPr>
        <w:rPr>
          <w:rFonts w:ascii="Times New Roman" w:hAnsi="Times New Roman"/>
        </w:rPr>
      </w:pPr>
    </w:p>
    <w:p w:rsidR="00732A27" w:rsidRDefault="00732A27"/>
    <w:sectPr w:rsidR="007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161"/>
    <w:rsid w:val="00316161"/>
    <w:rsid w:val="0073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16161"/>
    <w:pPr>
      <w:suppressAutoHyphens/>
      <w:autoSpaceDE w:val="0"/>
      <w:spacing w:after="0" w:line="240" w:lineRule="auto"/>
    </w:pPr>
    <w:rPr>
      <w:rFonts w:ascii="SchoolBook" w:eastAsia="Times New Roman" w:hAnsi="SchoolBook" w:cs="SchoolBook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2015-07-07T06:53:00Z</dcterms:created>
  <dcterms:modified xsi:type="dcterms:W3CDTF">2015-07-07T06:55:00Z</dcterms:modified>
</cp:coreProperties>
</file>